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Затверджено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Рішенням Громадської ради при Департаменті освіти і науки Хмельницької міської ради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ru-RU"/>
              </w:rPr>
              <w:t>21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березня </w:t>
            </w:r>
            <w:r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 xml:space="preserve">19 </w:t>
            </w:r>
            <w:r>
              <w:rPr>
                <w:sz w:val="24"/>
                <w:szCs w:val="24"/>
                <w:lang w:val="ru-RU"/>
              </w:rPr>
              <w:t>р</w:t>
            </w:r>
            <w:r>
              <w:rPr>
                <w:sz w:val="24"/>
                <w:szCs w:val="24"/>
              </w:rPr>
              <w:t xml:space="preserve">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</w:r>
          </w:p>
        </w:tc>
      </w:tr>
    </w:tbl>
    <w:p>
      <w:pPr>
        <w:pStyle w:val="Normal"/>
        <w:rPr>
          <w:smallCaps/>
          <w:sz w:val="26"/>
          <w:szCs w:val="26"/>
        </w:rPr>
      </w:pPr>
      <w:r>
        <w:rPr>
          <w:smallCaps/>
          <w:sz w:val="26"/>
          <w:szCs w:val="26"/>
        </w:rPr>
      </w:r>
    </w:p>
    <w:p>
      <w:pPr>
        <w:pStyle w:val="1"/>
        <w:jc w:val="center"/>
        <w:rPr>
          <w:sz w:val="24"/>
        </w:rPr>
      </w:pPr>
      <w:bookmarkStart w:id="0" w:name="__DdeLink__513_622072249"/>
      <w:bookmarkEnd w:id="0"/>
      <w:r>
        <w:rPr>
          <w:b/>
          <w:bCs/>
          <w:caps/>
          <w:sz w:val="24"/>
          <w:szCs w:val="24"/>
        </w:rPr>
        <w:t>план</w:t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роботи Громадської ради при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Департаменті освіти і науки Хмельницької міської ради</w:t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на 2019 рік</w:t>
      </w:r>
    </w:p>
    <w:p>
      <w:pPr>
        <w:pStyle w:val="Normal"/>
        <w:jc w:val="center"/>
        <w:rPr>
          <w:bCs/>
          <w:sz w:val="28"/>
        </w:rPr>
      </w:pPr>
      <w:r>
        <w:rPr>
          <w:bCs/>
          <w:sz w:val="28"/>
        </w:rPr>
      </w:r>
    </w:p>
    <w:tbl>
      <w:tblPr>
        <w:tblW w:w="9571" w:type="dxa"/>
        <w:jc w:val="lef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3829"/>
        <w:gridCol w:w="1416"/>
        <w:gridCol w:w="1738"/>
        <w:gridCol w:w="1915"/>
      </w:tblGrid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Зміст заходу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Термін виконання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Форма узагальнення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Відповідальні виконавці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bCs/>
              </w:rPr>
            </w:pPr>
            <w:r>
              <w:rPr>
                <w:bCs/>
              </w:rPr>
              <w:t>Громадська експертиза  нормативних актів Департаменту освіти і науки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Протягом року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Пропозиції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bCs/>
              </w:rPr>
            </w:pPr>
            <w:r>
              <w:rPr>
                <w:bCs/>
              </w:rPr>
              <w:t xml:space="preserve">Проведення круглих столів на тему: “Реалії та перспективи розвитку позашкільної освіти </w:t>
            </w:r>
            <w:r>
              <w:rPr>
                <w:bCs/>
              </w:rPr>
              <w:t>(</w:t>
            </w:r>
            <w:r>
              <w:rPr>
                <w:rFonts w:cs="Times New Roman"/>
                <w:bCs/>
                <w:sz w:val="24"/>
                <w:szCs w:val="24"/>
              </w:rPr>
              <w:t>реалії та перспективи розвитку культурного  дозвілля в літній період)</w:t>
            </w:r>
            <w:r>
              <w:rPr>
                <w:bCs/>
              </w:rPr>
              <w:t>”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Травень-Червень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Пропозиції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 xml:space="preserve">3.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/>
                <w:bCs/>
                <w:sz w:val="24"/>
                <w:szCs w:val="24"/>
              </w:rPr>
              <w:t>Г</w:t>
            </w:r>
            <w:r>
              <w:rPr>
                <w:rFonts w:cs="Times New Roman"/>
                <w:bCs/>
                <w:sz w:val="24"/>
                <w:szCs w:val="24"/>
              </w:rPr>
              <w:t>ромадське експ</w:t>
            </w:r>
            <w:r>
              <w:rPr>
                <w:rFonts w:cs="Times New Roman"/>
                <w:bCs/>
                <w:sz w:val="24"/>
                <w:szCs w:val="24"/>
              </w:rPr>
              <w:t>е</w:t>
            </w:r>
            <w:r>
              <w:rPr>
                <w:rFonts w:cs="Times New Roman"/>
                <w:bCs/>
                <w:sz w:val="24"/>
                <w:szCs w:val="24"/>
              </w:rPr>
              <w:t>ртування процесу підготовки та обрання керівників шкіл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Протягом року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Громадські обговорення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Cs/>
              </w:rPr>
              <w:t>Участь в громадському обговоренні</w:t>
            </w:r>
            <w:r>
              <w:rPr>
                <w:bCs/>
              </w:rPr>
              <w:t xml:space="preserve"> кандидатур на посаду директора Департаменту освіти і науки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Протягом року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Громадські обговорення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роведення моніторингу бюджетування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розвитку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освіти за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три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рок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Протягом року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Пропозиції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пропозицій до орієнтовного плану проведення консультацій з громадськістю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Жовтень-Грудень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Пропозиції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Обговорення впровадження освітніх інновацій (реформи освітнього процесу)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Протягом року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Пропозиції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eastAsia="uk-UA"/>
              </w:rPr>
              <w:t>Моніторинг реалізації державних і регіональних програм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Протягом року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Пропозиції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 xml:space="preserve">9.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Аналіз виконання місцевих програм, в тому числі Програми розвитку освіти міста Хмельницького на 2017-2021 роки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Протягом року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Пропозиції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Доступність та належне наповнення офіційного веб-сайту Департаменту освіти і науки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Протягом року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Пропозиції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 xml:space="preserve">11.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громадських слухань на тему: “Проблеми та шляхи удосконалення системи харчування в закладах освіти”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 xml:space="preserve">Червень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Громадські слухання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 xml:space="preserve">Аналіз </w:t>
            </w:r>
            <w:r>
              <w:rPr/>
              <w:t xml:space="preserve"> звіту про виконання паспортів бюджетних програм, звітів про надходження та використання коштів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Квітень-Травень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Пропозиції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 xml:space="preserve">Проблеми розвитку батьківського самоврядування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Червень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Пропозиції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Обговорення звернень та скарг до Громадської ради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Протягом року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Пропозиції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 xml:space="preserve">Участь у семінарах, тренінгах </w:t>
            </w:r>
            <w:r>
              <w:rPr/>
              <w:t>та інших заходах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Протягом року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Пропозиції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Моніторинг ефективності та проблеми реалізації реформи “Нова українська школа”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</w:rPr>
              <w:t>Травень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</w:rPr>
              <w:t>Пропозиції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 xml:space="preserve">Профілактика та подолання булінгу </w:t>
            </w:r>
            <w:r>
              <w:rPr/>
              <w:t>та мобінгу</w:t>
            </w:r>
            <w:r>
              <w:rPr/>
              <w:t xml:space="preserve"> в закладах освіти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</w:rPr>
              <w:t>Вересень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</w:rPr>
              <w:t>Пропозиції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Інформаційне забезпечення педагогічного колективу про оновлення нормативної бази в галузі освіти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</w:rPr>
              <w:t>Протягом року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Пропозиції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</w:rPr>
              <w:t>19.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rPr/>
            </w:pPr>
            <w:r>
              <w:rPr>
                <w:sz w:val="24"/>
                <w:szCs w:val="24"/>
              </w:rPr>
              <w:t>Проблеми ведення електронного класного журналу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</w:rPr>
              <w:t>Протягом року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</w:rPr>
              <w:t>Пропозиції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20.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rPr/>
            </w:pPr>
            <w:r>
              <w:rPr>
                <w:sz w:val="24"/>
                <w:szCs w:val="24"/>
              </w:rPr>
              <w:t>Моніторинг н</w:t>
            </w:r>
            <w:r>
              <w:rPr>
                <w:sz w:val="24"/>
                <w:szCs w:val="24"/>
              </w:rPr>
              <w:t>алежн</w:t>
            </w:r>
            <w:r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забезпечення підручниками учнів та вчителів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</w:rPr>
              <w:t>Протягом року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</w:rPr>
              <w:t>Пропозиції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rPr/>
            </w:pPr>
            <w:r>
              <w:rPr>
                <w:sz w:val="24"/>
                <w:szCs w:val="24"/>
              </w:rPr>
              <w:t>Проблеми розвитку учнівського самоврядування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</w:rPr>
              <w:t>Протягом року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</w:rPr>
              <w:t>Пропозиції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rPr/>
            </w:pPr>
            <w:r>
              <w:rPr>
                <w:sz w:val="24"/>
                <w:szCs w:val="24"/>
              </w:rPr>
              <w:t xml:space="preserve">Розвиток </w:t>
            </w:r>
            <w:r>
              <w:rPr>
                <w:sz w:val="24"/>
                <w:szCs w:val="24"/>
              </w:rPr>
              <w:t xml:space="preserve">національного </w:t>
            </w:r>
            <w:r>
              <w:rPr>
                <w:sz w:val="24"/>
                <w:szCs w:val="24"/>
              </w:rPr>
              <w:t>патріотичного виховання   учасників освітнього процесу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</w:rPr>
              <w:t>Протягом року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</w:rPr>
              <w:t>Пропозиції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Важливість та розвиток психологічної служби в закладах освіти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</w:rPr>
              <w:t>Протягом року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</w:rPr>
              <w:t>Пропозиції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4"/>
                <w:szCs w:val="24"/>
              </w:rPr>
              <w:t>24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батьків у організації інклюзивного навчання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Протягом року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Пропозиції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</w:rPr>
              <w:t>25</w:t>
            </w:r>
            <w:r>
              <w:rPr>
                <w:bCs/>
              </w:rPr>
              <w:t>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Підготовка та оприлюднення щорічного звіту про роботу громадської ради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Листопад-Грудень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Пропозиції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Normal"/>
        <w:jc w:val="center"/>
        <w:rPr/>
      </w:pPr>
      <w:r>
        <w:rPr/>
      </w:r>
      <w:bookmarkStart w:id="1" w:name="__DdeLink__513_622072249"/>
      <w:bookmarkStart w:id="2" w:name="__DdeLink__513_622072249"/>
      <w:bookmarkEnd w:id="2"/>
    </w:p>
    <w:p>
      <w:pPr>
        <w:pStyle w:val="Normal"/>
        <w:jc w:val="left"/>
        <w:rPr/>
      </w:pPr>
      <w:r>
        <w:rPr/>
        <w:t>Голова громадської ради                                                                                          І.В. Фют</w:t>
      </w:r>
    </w:p>
    <w:sectPr>
      <w:type w:val="nextPage"/>
      <w:pgSz w:w="11906" w:h="16838"/>
      <w:pgMar w:left="1701" w:right="567" w:header="0" w:top="765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ru-RU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sz w:val="28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2">
    <w:name w:val="Основной текст 2 Знак"/>
    <w:basedOn w:val="DefaultParagraphFont"/>
    <w:qFormat/>
    <w:rPr>
      <w:rFonts w:ascii="Times New Roman" w:hAnsi="Times New Roman" w:eastAsia="Times New Roman" w:cs="Times New Roman"/>
      <w:sz w:val="20"/>
      <w:szCs w:val="28"/>
      <w:lang w:val="uk-UA" w:eastAsia="ru-RU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BodyText2">
    <w:name w:val="Body Text 2"/>
    <w:basedOn w:val="Normal"/>
    <w:qFormat/>
    <w:pPr>
      <w:jc w:val="center"/>
    </w:pPr>
    <w:rPr>
      <w:sz w:val="20"/>
      <w:szCs w:val="28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Application>LibreOffice/6.1.5.2$Windows_x86 LibreOffice_project/90f8dcf33c87b3705e78202e3df5142b201bd805</Application>
  <Pages>2</Pages>
  <Words>364</Words>
  <Characters>2572</Characters>
  <CharactersWithSpaces>2923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2019-03-20T21:05:00Z</dcterms:created>
  <dc:creator>User</dc:creator>
  <dc:description/>
  <dc:language>uk-UA</dc:language>
  <cp:lastModifiedBy/>
  <cp:lastPrinted>2019-03-21T14:57:47Z</cp:lastPrinted>
  <dcterms:modified xsi:type="dcterms:W3CDTF">2019-04-04T09:46:37Z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